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>VOYAGER PICKLEBALL BOARD MEETING NOVEMBER 21, 2020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>10 AM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>LOCATION: COURTYARD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>CALL TO ORDER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>Opening Remarks from President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>COVID and Voyager Pickleball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>Outside players/guests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 xml:space="preserve">Lots of changes but </w:t>
      </w:r>
      <w:proofErr w:type="spellStart"/>
      <w:r w:rsidRPr="00171056">
        <w:rPr>
          <w:rFonts w:ascii="inherit" w:eastAsia="Times New Roman" w:hAnsi="inherit" w:cs="Times New Roman"/>
          <w:sz w:val="24"/>
          <w:szCs w:val="24"/>
        </w:rPr>
        <w:t>sNll</w:t>
      </w:r>
      <w:proofErr w:type="spellEnd"/>
      <w:r w:rsidRPr="00171056">
        <w:rPr>
          <w:rFonts w:ascii="inherit" w:eastAsia="Times New Roman" w:hAnsi="inherit" w:cs="Times New Roman"/>
          <w:sz w:val="24"/>
          <w:szCs w:val="24"/>
        </w:rPr>
        <w:t xml:space="preserve"> have courts for our use Roll Call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 xml:space="preserve">CHANGES / ADDITIONS TO AGENDA Approval of minutes from last </w:t>
      </w:r>
      <w:proofErr w:type="spellStart"/>
      <w:r w:rsidRPr="00171056">
        <w:rPr>
          <w:rFonts w:ascii="inherit" w:eastAsia="Times New Roman" w:hAnsi="inherit" w:cs="Times New Roman"/>
          <w:sz w:val="24"/>
          <w:szCs w:val="24"/>
        </w:rPr>
        <w:t>meeNng</w:t>
      </w:r>
      <w:proofErr w:type="spellEnd"/>
      <w:r w:rsidRPr="00171056">
        <w:rPr>
          <w:rFonts w:ascii="inherit" w:eastAsia="Times New Roman" w:hAnsi="inherit" w:cs="Times New Roman"/>
          <w:sz w:val="24"/>
          <w:szCs w:val="24"/>
        </w:rPr>
        <w:t xml:space="preserve"> Treasurer report Judy Cameron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>OLD BUSINESS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spellStart"/>
      <w:r w:rsidRPr="00171056">
        <w:rPr>
          <w:rFonts w:ascii="inherit" w:eastAsia="Times New Roman" w:hAnsi="inherit" w:cs="Times New Roman"/>
          <w:sz w:val="24"/>
          <w:szCs w:val="24"/>
        </w:rPr>
        <w:t>RaNng</w:t>
      </w:r>
      <w:proofErr w:type="spellEnd"/>
      <w:r w:rsidRPr="00171056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71056">
        <w:rPr>
          <w:rFonts w:ascii="inherit" w:eastAsia="Times New Roman" w:hAnsi="inherit" w:cs="Times New Roman"/>
          <w:sz w:val="24"/>
          <w:szCs w:val="24"/>
        </w:rPr>
        <w:t>commiSee</w:t>
      </w:r>
      <w:proofErr w:type="spellEnd"/>
      <w:r w:rsidRPr="00171056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71056">
        <w:rPr>
          <w:rFonts w:ascii="inherit" w:eastAsia="Times New Roman" w:hAnsi="inherit" w:cs="Times New Roman"/>
          <w:sz w:val="24"/>
          <w:szCs w:val="24"/>
        </w:rPr>
        <w:t>recommendaNons</w:t>
      </w:r>
      <w:proofErr w:type="spellEnd"/>
      <w:r w:rsidRPr="00171056">
        <w:rPr>
          <w:rFonts w:ascii="inherit" w:eastAsia="Times New Roman" w:hAnsi="inherit" w:cs="Times New Roman"/>
          <w:sz w:val="24"/>
          <w:szCs w:val="24"/>
        </w:rPr>
        <w:t xml:space="preserve"> for </w:t>
      </w:r>
      <w:proofErr w:type="spellStart"/>
      <w:r w:rsidRPr="00171056">
        <w:rPr>
          <w:rFonts w:ascii="inherit" w:eastAsia="Times New Roman" w:hAnsi="inherit" w:cs="Times New Roman"/>
          <w:sz w:val="24"/>
          <w:szCs w:val="24"/>
        </w:rPr>
        <w:t>raNng</w:t>
      </w:r>
      <w:proofErr w:type="spellEnd"/>
      <w:r w:rsidRPr="00171056">
        <w:rPr>
          <w:rFonts w:ascii="inherit" w:eastAsia="Times New Roman" w:hAnsi="inherit" w:cs="Times New Roman"/>
          <w:sz w:val="24"/>
          <w:szCs w:val="24"/>
        </w:rPr>
        <w:t xml:space="preserve"> new candidates NEW BUSINESS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 xml:space="preserve">Secretary </w:t>
      </w:r>
      <w:proofErr w:type="spellStart"/>
      <w:r w:rsidRPr="00171056">
        <w:rPr>
          <w:rFonts w:ascii="inherit" w:eastAsia="Times New Roman" w:hAnsi="inherit" w:cs="Times New Roman"/>
          <w:sz w:val="24"/>
          <w:szCs w:val="24"/>
        </w:rPr>
        <w:t>PosiNon</w:t>
      </w:r>
      <w:proofErr w:type="spellEnd"/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>BOARD MEMBER REPORTS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>Vice President report John Mosher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 xml:space="preserve">1) </w:t>
      </w:r>
      <w:proofErr w:type="spellStart"/>
      <w:r w:rsidRPr="00171056">
        <w:rPr>
          <w:rFonts w:ascii="inherit" w:eastAsia="Times New Roman" w:hAnsi="inherit" w:cs="Times New Roman"/>
          <w:sz w:val="24"/>
          <w:szCs w:val="24"/>
        </w:rPr>
        <w:t>OperaNng</w:t>
      </w:r>
      <w:proofErr w:type="spellEnd"/>
      <w:r w:rsidRPr="00171056">
        <w:rPr>
          <w:rFonts w:ascii="inherit" w:eastAsia="Times New Roman" w:hAnsi="inherit" w:cs="Times New Roman"/>
          <w:sz w:val="24"/>
          <w:szCs w:val="24"/>
        </w:rPr>
        <w:t xml:space="preserve"> protocol for 2021 season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>2) Court usage for morning play, structured play, evening play, weekend play ....including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proofErr w:type="gramStart"/>
      <w:r w:rsidRPr="00171056">
        <w:rPr>
          <w:rFonts w:ascii="inherit" w:eastAsia="Times New Roman" w:hAnsi="inherit" w:cs="Times New Roman"/>
          <w:sz w:val="24"/>
          <w:szCs w:val="24"/>
        </w:rPr>
        <w:t>provisions</w:t>
      </w:r>
      <w:proofErr w:type="gramEnd"/>
      <w:r w:rsidRPr="00171056">
        <w:rPr>
          <w:rFonts w:ascii="inherit" w:eastAsia="Times New Roman" w:hAnsi="inherit" w:cs="Times New Roman"/>
          <w:sz w:val="24"/>
          <w:szCs w:val="24"/>
        </w:rPr>
        <w:t xml:space="preserve"> for clinics, </w:t>
      </w:r>
      <w:proofErr w:type="spellStart"/>
      <w:r w:rsidRPr="00171056">
        <w:rPr>
          <w:rFonts w:ascii="inherit" w:eastAsia="Times New Roman" w:hAnsi="inherit" w:cs="Times New Roman"/>
          <w:sz w:val="24"/>
          <w:szCs w:val="24"/>
        </w:rPr>
        <w:t>raNng</w:t>
      </w:r>
      <w:proofErr w:type="spellEnd"/>
      <w:r w:rsidRPr="00171056">
        <w:rPr>
          <w:rFonts w:ascii="inherit" w:eastAsia="Times New Roman" w:hAnsi="inherit" w:cs="Times New Roman"/>
          <w:sz w:val="24"/>
          <w:szCs w:val="24"/>
        </w:rPr>
        <w:t xml:space="preserve"> system, private lessons, singles games.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>Treasurer Judy Cameron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 xml:space="preserve">Court Maintenance Darwin </w:t>
      </w:r>
      <w:proofErr w:type="spellStart"/>
      <w:r w:rsidRPr="00171056">
        <w:rPr>
          <w:rFonts w:ascii="inherit" w:eastAsia="Times New Roman" w:hAnsi="inherit" w:cs="Times New Roman"/>
          <w:sz w:val="24"/>
          <w:szCs w:val="24"/>
        </w:rPr>
        <w:t>Pugmire</w:t>
      </w:r>
      <w:proofErr w:type="spellEnd"/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>1) COVID play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>2) Signup sheets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>3) Club provided balls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 xml:space="preserve">4) Court </w:t>
      </w:r>
      <w:proofErr w:type="spellStart"/>
      <w:r w:rsidRPr="00171056">
        <w:rPr>
          <w:rFonts w:ascii="inherit" w:eastAsia="Times New Roman" w:hAnsi="inherit" w:cs="Times New Roman"/>
          <w:sz w:val="24"/>
          <w:szCs w:val="24"/>
        </w:rPr>
        <w:t>raNng</w:t>
      </w:r>
      <w:proofErr w:type="spellEnd"/>
      <w:r w:rsidRPr="00171056">
        <w:rPr>
          <w:rFonts w:ascii="inherit" w:eastAsia="Times New Roman" w:hAnsi="inherit" w:cs="Times New Roman"/>
          <w:sz w:val="24"/>
          <w:szCs w:val="24"/>
        </w:rPr>
        <w:t xml:space="preserve"> signs and schedule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>5) List of future capital improvements for Deb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 xml:space="preserve">6) </w:t>
      </w:r>
      <w:proofErr w:type="spellStart"/>
      <w:r w:rsidRPr="00171056">
        <w:rPr>
          <w:rFonts w:ascii="inherit" w:eastAsia="Times New Roman" w:hAnsi="inherit" w:cs="Times New Roman"/>
          <w:sz w:val="24"/>
          <w:szCs w:val="24"/>
        </w:rPr>
        <w:t>MeeNng</w:t>
      </w:r>
      <w:proofErr w:type="spellEnd"/>
      <w:r w:rsidRPr="00171056">
        <w:rPr>
          <w:rFonts w:ascii="inherit" w:eastAsia="Times New Roman" w:hAnsi="inherit" w:cs="Times New Roman"/>
          <w:sz w:val="24"/>
          <w:szCs w:val="24"/>
        </w:rPr>
        <w:t xml:space="preserve"> with Geoffrey and Deb. Social Distancing, Mask usage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>7) Headband vs net replacement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noProof/>
          <w:sz w:val="24"/>
          <w:szCs w:val="24"/>
        </w:rPr>
        <w:drawing>
          <wp:inline distT="0" distB="0" distL="0" distR="0" wp14:anchorId="05F26997" wp14:editId="3FC98A91">
            <wp:extent cx="153670" cy="153670"/>
            <wp:effectExtent l="0" t="0" r="0" b="0"/>
            <wp:docPr id="1" name="Picture 1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" cy="15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1056">
        <w:rPr>
          <w:rFonts w:ascii="inherit" w:eastAsia="Times New Roman" w:hAnsi="inherit" w:cs="Times New Roman"/>
          <w:sz w:val="24"/>
          <w:szCs w:val="24"/>
        </w:rPr>
        <w:t>Maintenance Report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 xml:space="preserve">Player improvement Nancy Pound Structured Play John Mosher Tournament Coordinator Karen </w:t>
      </w:r>
      <w:proofErr w:type="spellStart"/>
      <w:r w:rsidRPr="00171056">
        <w:rPr>
          <w:rFonts w:ascii="inherit" w:eastAsia="Times New Roman" w:hAnsi="inherit" w:cs="Times New Roman"/>
          <w:sz w:val="24"/>
          <w:szCs w:val="24"/>
        </w:rPr>
        <w:t>TraNak</w:t>
      </w:r>
      <w:proofErr w:type="spellEnd"/>
      <w:r w:rsidRPr="00171056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71056">
        <w:rPr>
          <w:rFonts w:ascii="inherit" w:eastAsia="Times New Roman" w:hAnsi="inherit" w:cs="Times New Roman"/>
          <w:sz w:val="24"/>
          <w:szCs w:val="24"/>
        </w:rPr>
        <w:t>RaNng</w:t>
      </w:r>
      <w:proofErr w:type="spellEnd"/>
      <w:r w:rsidRPr="00171056">
        <w:rPr>
          <w:rFonts w:ascii="inherit" w:eastAsia="Times New Roman" w:hAnsi="inherit" w:cs="Times New Roman"/>
          <w:sz w:val="24"/>
          <w:szCs w:val="24"/>
        </w:rPr>
        <w:t xml:space="preserve"> </w:t>
      </w:r>
      <w:proofErr w:type="spellStart"/>
      <w:r w:rsidRPr="00171056">
        <w:rPr>
          <w:rFonts w:ascii="inherit" w:eastAsia="Times New Roman" w:hAnsi="inherit" w:cs="Times New Roman"/>
          <w:sz w:val="24"/>
          <w:szCs w:val="24"/>
        </w:rPr>
        <w:t>CommiSee</w:t>
      </w:r>
      <w:proofErr w:type="spellEnd"/>
      <w:r w:rsidRPr="00171056">
        <w:rPr>
          <w:rFonts w:ascii="inherit" w:eastAsia="Times New Roman" w:hAnsi="inherit" w:cs="Times New Roman"/>
          <w:sz w:val="24"/>
          <w:szCs w:val="24"/>
        </w:rPr>
        <w:t xml:space="preserve"> Walt </w:t>
      </w:r>
      <w:proofErr w:type="spellStart"/>
      <w:r w:rsidRPr="00171056">
        <w:rPr>
          <w:rFonts w:ascii="inherit" w:eastAsia="Times New Roman" w:hAnsi="inherit" w:cs="Times New Roman"/>
          <w:sz w:val="24"/>
          <w:szCs w:val="24"/>
        </w:rPr>
        <w:t>Tormohlen</w:t>
      </w:r>
      <w:proofErr w:type="spellEnd"/>
      <w:r w:rsidRPr="00171056">
        <w:rPr>
          <w:rFonts w:ascii="inherit" w:eastAsia="Times New Roman" w:hAnsi="inherit" w:cs="Times New Roman"/>
          <w:sz w:val="24"/>
          <w:szCs w:val="24"/>
        </w:rPr>
        <w:t xml:space="preserve"> Social Coordinator Peggy Douglas</w:t>
      </w: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>Beginner Classes Jane Gilmore</w:t>
      </w:r>
    </w:p>
    <w:p w:rsidR="00171056" w:rsidRPr="00171056" w:rsidRDefault="00171056" w:rsidP="00171056">
      <w:pPr>
        <w:spacing w:after="75" w:line="240" w:lineRule="auto"/>
        <w:rPr>
          <w:rFonts w:ascii="inherit" w:eastAsia="Times New Roman" w:hAnsi="inherit" w:cs="Times New Roman"/>
          <w:sz w:val="24"/>
          <w:szCs w:val="24"/>
        </w:rPr>
      </w:pPr>
      <w:r w:rsidRPr="00171056">
        <w:rPr>
          <w:rFonts w:ascii="inherit" w:eastAsia="Times New Roman" w:hAnsi="inherit" w:cs="Times New Roman"/>
          <w:sz w:val="24"/>
          <w:szCs w:val="24"/>
        </w:rPr>
        <w:t>Other Business Adjourn</w:t>
      </w:r>
    </w:p>
    <w:p w:rsidR="00171056" w:rsidRPr="00171056" w:rsidRDefault="00171056" w:rsidP="00171056">
      <w:pPr>
        <w:spacing w:after="0" w:line="240" w:lineRule="auto"/>
        <w:ind w:left="180"/>
        <w:rPr>
          <w:rFonts w:ascii="inherit" w:eastAsia="Times New Roman" w:hAnsi="inherit" w:cs="Segoe UI Historic"/>
          <w:color w:val="65676B"/>
          <w:sz w:val="23"/>
          <w:szCs w:val="23"/>
          <w:bdr w:val="single" w:sz="12" w:space="0" w:color="auto" w:frame="1"/>
        </w:rPr>
      </w:pPr>
    </w:p>
    <w:p w:rsidR="00171056" w:rsidRPr="00171056" w:rsidRDefault="00171056" w:rsidP="00171056">
      <w:pPr>
        <w:spacing w:after="0" w:line="240" w:lineRule="auto"/>
        <w:rPr>
          <w:rFonts w:ascii="inherit" w:eastAsia="Times New Roman" w:hAnsi="inherit" w:cs="Segoe UI Historic"/>
          <w:color w:val="65676B"/>
          <w:sz w:val="23"/>
          <w:szCs w:val="23"/>
        </w:rPr>
      </w:pPr>
      <w:r w:rsidRPr="00171056">
        <w:rPr>
          <w:rFonts w:ascii="inherit" w:eastAsia="Times New Roman" w:hAnsi="inherit" w:cs="Segoe UI Historic"/>
          <w:color w:val="65676B"/>
          <w:sz w:val="23"/>
          <w:szCs w:val="23"/>
        </w:rPr>
        <w:t>11</w:t>
      </w:r>
    </w:p>
    <w:p w:rsidR="003E4285" w:rsidRDefault="003E4285">
      <w:bookmarkStart w:id="0" w:name="_GoBack"/>
      <w:bookmarkEnd w:id="0"/>
    </w:p>
    <w:sectPr w:rsidR="003E4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56"/>
    <w:rsid w:val="00171056"/>
    <w:rsid w:val="003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788166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1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96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2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1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33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7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83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5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3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3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7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5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7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74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5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21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57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8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03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46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03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246678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83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439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25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5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5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1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96213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3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244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98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Secord</dc:creator>
  <cp:lastModifiedBy>Dale Secord</cp:lastModifiedBy>
  <cp:revision>1</cp:revision>
  <dcterms:created xsi:type="dcterms:W3CDTF">2020-11-24T21:36:00Z</dcterms:created>
  <dcterms:modified xsi:type="dcterms:W3CDTF">2020-11-24T21:45:00Z</dcterms:modified>
</cp:coreProperties>
</file>